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6F" w:rsidRDefault="0009676F" w:rsidP="0009676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Comentário</w:t>
      </w:r>
    </w:p>
    <w:p w:rsidR="0009676F" w:rsidRDefault="0009676F" w:rsidP="0009676F">
      <w:pPr>
        <w:jc w:val="center"/>
        <w:rPr>
          <w:b/>
          <w:sz w:val="32"/>
          <w:szCs w:val="32"/>
          <w:u w:val="single"/>
        </w:rPr>
      </w:pPr>
    </w:p>
    <w:p w:rsidR="000E7CE1" w:rsidRDefault="0009676F" w:rsidP="0009676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Espanhóis gastam mais 20% com trabalhadores </w:t>
      </w:r>
    </w:p>
    <w:p w:rsidR="0009676F" w:rsidRDefault="0009676F" w:rsidP="0009676F">
      <w:pPr>
        <w:jc w:val="center"/>
        <w:rPr>
          <w:b/>
          <w:sz w:val="32"/>
          <w:szCs w:val="32"/>
          <w:u w:val="single"/>
        </w:rPr>
      </w:pPr>
    </w:p>
    <w:p w:rsidR="0009676F" w:rsidRDefault="0009676F" w:rsidP="00B677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Há, de facto, algumas diferenças salariais entre Portugal e Espanha, entre as quais: Espanha tem o </w:t>
      </w:r>
      <w:r w:rsidRPr="001E4B5E">
        <w:rPr>
          <w:b/>
          <w:sz w:val="28"/>
          <w:szCs w:val="28"/>
        </w:rPr>
        <w:t>IVA</w:t>
      </w:r>
      <w:r w:rsidR="001E4B5E">
        <w:rPr>
          <w:b/>
          <w:sz w:val="28"/>
          <w:szCs w:val="28"/>
        </w:rPr>
        <w:t xml:space="preserve"> </w:t>
      </w:r>
      <w:r w:rsidR="001E4B5E" w:rsidRPr="00B677A2">
        <w:rPr>
          <w:sz w:val="24"/>
          <w:szCs w:val="24"/>
        </w:rPr>
        <w:t>(1)</w:t>
      </w:r>
      <w:r>
        <w:rPr>
          <w:sz w:val="28"/>
          <w:szCs w:val="28"/>
        </w:rPr>
        <w:t xml:space="preserve"> mais baixo que o nosso e os salários são bem maiores que os nossos.</w:t>
      </w:r>
    </w:p>
    <w:p w:rsidR="00FB70C6" w:rsidRPr="00FB70C6" w:rsidRDefault="0009676F" w:rsidP="00B677A2">
      <w:pPr>
        <w:pStyle w:val="NormalWeb"/>
        <w:shd w:val="clear" w:color="auto" w:fill="F8FCFF"/>
        <w:jc w:val="both"/>
        <w:rPr>
          <w:rFonts w:asciiTheme="minorHAnsi" w:hAnsiTheme="minorHAnsi"/>
          <w:sz w:val="28"/>
          <w:szCs w:val="28"/>
        </w:rPr>
      </w:pPr>
      <w:r w:rsidRPr="00FB70C6">
        <w:rPr>
          <w:rFonts w:asciiTheme="minorHAnsi" w:hAnsiTheme="minorHAnsi"/>
          <w:sz w:val="28"/>
          <w:szCs w:val="28"/>
        </w:rPr>
        <w:t xml:space="preserve">Relativamente ao </w:t>
      </w:r>
      <w:r w:rsidRPr="00FB70C6">
        <w:rPr>
          <w:rFonts w:asciiTheme="minorHAnsi" w:hAnsiTheme="minorHAnsi"/>
          <w:b/>
          <w:sz w:val="28"/>
          <w:szCs w:val="28"/>
        </w:rPr>
        <w:t>salário mínimo</w:t>
      </w:r>
      <w:r w:rsidR="001E4B5E" w:rsidRPr="00FB70C6">
        <w:rPr>
          <w:rFonts w:asciiTheme="minorHAnsi" w:hAnsiTheme="minorHAnsi"/>
          <w:b/>
          <w:sz w:val="28"/>
          <w:szCs w:val="28"/>
        </w:rPr>
        <w:t xml:space="preserve"> </w:t>
      </w:r>
      <w:r w:rsidR="001E4B5E" w:rsidRPr="00B677A2">
        <w:rPr>
          <w:rFonts w:asciiTheme="minorHAnsi" w:hAnsiTheme="minorHAnsi"/>
        </w:rPr>
        <w:t>(2)</w:t>
      </w:r>
      <w:r w:rsidRPr="00B677A2">
        <w:rPr>
          <w:rFonts w:asciiTheme="minorHAnsi" w:hAnsiTheme="minorHAnsi"/>
        </w:rPr>
        <w:t>,</w:t>
      </w:r>
      <w:r w:rsidRPr="00FB70C6">
        <w:rPr>
          <w:rFonts w:asciiTheme="minorHAnsi" w:hAnsiTheme="minorHAnsi"/>
          <w:sz w:val="28"/>
          <w:szCs w:val="28"/>
        </w:rPr>
        <w:t xml:space="preserve"> os espanhóis têm quase mais 200 euros que nós, além disso, a entidade patronal não se limita a pagar o salário mínimo, ou seja, quase nenhum trabalhador o recebe, isto é, recebem mais, excepto os sectores mais baixos.</w:t>
      </w:r>
    </w:p>
    <w:p w:rsidR="00FB70C6" w:rsidRPr="00FB70C6" w:rsidRDefault="00FB70C6" w:rsidP="00B677A2">
      <w:pPr>
        <w:pStyle w:val="NormalWeb"/>
        <w:shd w:val="clear" w:color="auto" w:fill="F8FCFF"/>
        <w:jc w:val="both"/>
        <w:rPr>
          <w:rFonts w:asciiTheme="minorHAnsi" w:hAnsiTheme="minorHAnsi"/>
          <w:sz w:val="28"/>
          <w:szCs w:val="28"/>
        </w:rPr>
      </w:pPr>
      <w:r w:rsidRPr="00FB70C6">
        <w:rPr>
          <w:rFonts w:asciiTheme="minorHAnsi" w:hAnsiTheme="minorHAnsi"/>
          <w:sz w:val="28"/>
          <w:szCs w:val="28"/>
        </w:rPr>
        <w:t>Em Portugal, desde 1 de Janeiro de 2009, o sal</w:t>
      </w:r>
      <w:r w:rsidR="00B677A2">
        <w:rPr>
          <w:rFonts w:asciiTheme="minorHAnsi" w:hAnsiTheme="minorHAnsi"/>
          <w:sz w:val="28"/>
          <w:szCs w:val="28"/>
        </w:rPr>
        <w:t>ário mínimo nacional é de 450</w:t>
      </w:r>
      <w:r w:rsidRPr="00FB70C6">
        <w:rPr>
          <w:rFonts w:asciiTheme="minorHAnsi" w:hAnsiTheme="minorHAnsi"/>
          <w:sz w:val="28"/>
          <w:szCs w:val="28"/>
        </w:rPr>
        <w:t xml:space="preserve"> euros por mês.</w:t>
      </w:r>
    </w:p>
    <w:p w:rsidR="00FB70C6" w:rsidRPr="00FB70C6" w:rsidRDefault="00FB70C6" w:rsidP="00B677A2">
      <w:pPr>
        <w:pStyle w:val="NormalWeb"/>
        <w:shd w:val="clear" w:color="auto" w:fill="F8FCFF"/>
        <w:jc w:val="both"/>
        <w:rPr>
          <w:rFonts w:asciiTheme="minorHAnsi" w:hAnsiTheme="minorHAnsi"/>
          <w:sz w:val="28"/>
          <w:szCs w:val="28"/>
        </w:rPr>
      </w:pPr>
      <w:r w:rsidRPr="00FB70C6">
        <w:rPr>
          <w:rFonts w:asciiTheme="minorHAnsi" w:hAnsiTheme="minorHAnsi"/>
          <w:sz w:val="28"/>
          <w:szCs w:val="28"/>
        </w:rPr>
        <w:t>Aprendizes, praticantes, e estagiários têm direito a auferir 80% do salário mínimo quando se encontram em formação prática (estágio) para uma categoria profissional qualificada, qualquer que seja a sua idade e no primeiro ano do início da profissão. Esta redução é aplicável só durante um ano, e aqui inclui-se o período de formação na mesma categoria passado noutras entidades patronais.</w:t>
      </w:r>
    </w:p>
    <w:p w:rsidR="00FB70C6" w:rsidRPr="00FB70C6" w:rsidRDefault="00FB70C6" w:rsidP="00B677A2">
      <w:pPr>
        <w:pStyle w:val="NormalWeb"/>
        <w:shd w:val="clear" w:color="auto" w:fill="F8FCFF"/>
        <w:jc w:val="both"/>
      </w:pPr>
      <w:r w:rsidRPr="00FB70C6">
        <w:rPr>
          <w:rFonts w:asciiTheme="minorHAnsi" w:hAnsiTheme="minorHAnsi"/>
          <w:sz w:val="28"/>
          <w:szCs w:val="28"/>
        </w:rPr>
        <w:t>A 5 de Dezembro de 2006, o Governo em conjunto com representantes do Patronato e as plataformas sindicais acordaram a evolução do salário mínimo nacional até 2011, sendo que o objectivo é alcançar o patamar dos 500 euros nesse mesmo ano</w:t>
      </w:r>
      <w:r w:rsidRPr="00FB70C6">
        <w:t>.</w:t>
      </w:r>
    </w:p>
    <w:p w:rsidR="0009676F" w:rsidRDefault="0009676F" w:rsidP="00B677A2">
      <w:pPr>
        <w:jc w:val="both"/>
        <w:rPr>
          <w:sz w:val="28"/>
          <w:szCs w:val="28"/>
        </w:rPr>
      </w:pPr>
      <w:r>
        <w:rPr>
          <w:sz w:val="28"/>
          <w:szCs w:val="28"/>
        </w:rPr>
        <w:t>As disparidades entre os países da Península Ibérica são fáceis de encontrar; o IVA mais baixo na Espanha</w:t>
      </w:r>
      <w:r w:rsidR="00B677A2">
        <w:rPr>
          <w:sz w:val="28"/>
          <w:szCs w:val="28"/>
        </w:rPr>
        <w:t xml:space="preserve"> (18%)</w:t>
      </w:r>
      <w:r>
        <w:rPr>
          <w:sz w:val="28"/>
          <w:szCs w:val="28"/>
        </w:rPr>
        <w:t xml:space="preserve"> dá-lhe um maior poder de compra enquanto que em Portugal (20% IVA) o poder é bem mais baixo, ou seja, tem o </w:t>
      </w:r>
      <w:r w:rsidRPr="001E4B5E">
        <w:rPr>
          <w:b/>
          <w:sz w:val="28"/>
          <w:szCs w:val="28"/>
        </w:rPr>
        <w:t>poder de compra</w:t>
      </w:r>
      <w:r w:rsidR="001E4B5E">
        <w:rPr>
          <w:sz w:val="28"/>
          <w:szCs w:val="28"/>
        </w:rPr>
        <w:t xml:space="preserve"> (3)</w:t>
      </w:r>
      <w:r>
        <w:rPr>
          <w:sz w:val="28"/>
          <w:szCs w:val="28"/>
        </w:rPr>
        <w:t xml:space="preserve"> mais reduzido.</w:t>
      </w:r>
    </w:p>
    <w:p w:rsidR="0009676F" w:rsidRDefault="0009676F" w:rsidP="00B677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Concluindo, Portugal e Espanha estão bem distantes devido aos salários e aos gastos que as </w:t>
      </w:r>
      <w:r w:rsidRPr="001E4B5E">
        <w:rPr>
          <w:sz w:val="28"/>
          <w:szCs w:val="28"/>
        </w:rPr>
        <w:t>entidades patronais</w:t>
      </w:r>
      <w:r>
        <w:rPr>
          <w:sz w:val="28"/>
          <w:szCs w:val="28"/>
        </w:rPr>
        <w:t xml:space="preserve"> espanholas dispendem com os seus trabalhadores que são em média superior</w:t>
      </w:r>
      <w:r w:rsidR="00F63F91">
        <w:rPr>
          <w:sz w:val="28"/>
          <w:szCs w:val="28"/>
        </w:rPr>
        <w:t>es a 20%, ou seja, os espanhóis estão</w:t>
      </w:r>
      <w:r>
        <w:rPr>
          <w:sz w:val="28"/>
          <w:szCs w:val="28"/>
        </w:rPr>
        <w:t xml:space="preserve"> muito acima de Portugal.</w:t>
      </w:r>
    </w:p>
    <w:p w:rsidR="001E4B5E" w:rsidRPr="00FB70C6" w:rsidRDefault="00B677A2" w:rsidP="00B677A2">
      <w:pPr>
        <w:pStyle w:val="NormalWeb"/>
        <w:numPr>
          <w:ilvl w:val="0"/>
          <w:numId w:val="2"/>
        </w:numPr>
        <w:shd w:val="clear" w:color="auto" w:fill="F8FCFF"/>
        <w:jc w:val="both"/>
        <w:rPr>
          <w:rFonts w:asciiTheme="minorHAnsi" w:hAnsiTheme="minorHAnsi"/>
        </w:rPr>
      </w:pPr>
      <w:r w:rsidRPr="00FB70C6">
        <w:rPr>
          <w:rFonts w:asciiTheme="minorHAnsi" w:hAnsiTheme="minorHAnsi"/>
          <w:b/>
        </w:rPr>
        <w:lastRenderedPageBreak/>
        <w:t>IVA -</w:t>
      </w:r>
      <w:r w:rsidR="001E4B5E" w:rsidRPr="00FB70C6">
        <w:rPr>
          <w:rFonts w:asciiTheme="minorHAnsi" w:hAnsiTheme="minorHAnsi"/>
          <w:b/>
        </w:rPr>
        <w:t xml:space="preserve"> </w:t>
      </w:r>
      <w:r w:rsidR="001E4B5E" w:rsidRPr="00FB70C6">
        <w:rPr>
          <w:rFonts w:asciiTheme="minorHAnsi" w:hAnsiTheme="minorHAnsi"/>
        </w:rPr>
        <w:t xml:space="preserve">O </w:t>
      </w:r>
      <w:r w:rsidR="001E4B5E" w:rsidRPr="00FB70C6">
        <w:rPr>
          <w:rFonts w:asciiTheme="minorHAnsi" w:hAnsiTheme="minorHAnsi"/>
          <w:b/>
          <w:bCs/>
        </w:rPr>
        <w:t>Imposto sobre o Valor Acrescentado</w:t>
      </w:r>
      <w:r w:rsidR="001E4B5E" w:rsidRPr="00FB70C6">
        <w:rPr>
          <w:rFonts w:asciiTheme="minorHAnsi" w:hAnsiTheme="minorHAnsi"/>
        </w:rPr>
        <w:t xml:space="preserve"> ou </w:t>
      </w:r>
      <w:r w:rsidR="001E4B5E" w:rsidRPr="00FB70C6">
        <w:rPr>
          <w:rFonts w:asciiTheme="minorHAnsi" w:hAnsiTheme="minorHAnsi"/>
          <w:b/>
          <w:bCs/>
        </w:rPr>
        <w:t>Agregado</w:t>
      </w:r>
      <w:r w:rsidR="001E4B5E" w:rsidRPr="00FB70C6">
        <w:rPr>
          <w:rFonts w:asciiTheme="minorHAnsi" w:hAnsiTheme="minorHAnsi"/>
        </w:rPr>
        <w:t xml:space="preserve"> (</w:t>
      </w:r>
      <w:r w:rsidR="001E4B5E" w:rsidRPr="00FB70C6">
        <w:rPr>
          <w:rFonts w:asciiTheme="minorHAnsi" w:hAnsiTheme="minorHAnsi"/>
          <w:b/>
          <w:bCs/>
        </w:rPr>
        <w:t>IVA</w:t>
      </w:r>
      <w:r w:rsidR="001E4B5E" w:rsidRPr="00FB70C6">
        <w:rPr>
          <w:rFonts w:asciiTheme="minorHAnsi" w:hAnsiTheme="minorHAnsi"/>
        </w:rPr>
        <w:t xml:space="preserve">) é um imposto aplicado na União Europeia que incide sobre a despesa ou consumo e tributa o "valor acrescentado" das </w:t>
      </w:r>
      <w:r w:rsidR="00FB70C6" w:rsidRPr="00FB70C6">
        <w:rPr>
          <w:rFonts w:asciiTheme="minorHAnsi" w:hAnsiTheme="minorHAnsi"/>
        </w:rPr>
        <w:t>transacções</w:t>
      </w:r>
      <w:r w:rsidR="001E4B5E" w:rsidRPr="00FB70C6">
        <w:rPr>
          <w:rFonts w:asciiTheme="minorHAnsi" w:hAnsiTheme="minorHAnsi"/>
        </w:rPr>
        <w:t xml:space="preserve"> efectuadas pelo contribuinte. O IVA incide sobre a generalidade das operações económicas efectuadas quer no interior do território nacional quer com o exterior, nomeadamente:</w:t>
      </w:r>
    </w:p>
    <w:p w:rsidR="001E4B5E" w:rsidRPr="001E4B5E" w:rsidRDefault="001E4B5E" w:rsidP="00B677A2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t-PT"/>
        </w:rPr>
      </w:pPr>
      <w:r w:rsidRPr="001E4B5E">
        <w:rPr>
          <w:rFonts w:eastAsia="Times New Roman" w:cs="Times New Roman"/>
          <w:sz w:val="24"/>
          <w:szCs w:val="24"/>
          <w:lang w:eastAsia="pt-PT"/>
        </w:rPr>
        <w:t>Transmissões de bens e prestações de serviços efectuados em território nacional</w:t>
      </w:r>
      <w:r w:rsidR="00FB70C6" w:rsidRPr="00FB70C6">
        <w:rPr>
          <w:rFonts w:eastAsia="Times New Roman" w:cs="Times New Roman"/>
          <w:sz w:val="24"/>
          <w:szCs w:val="24"/>
          <w:lang w:eastAsia="pt-PT"/>
        </w:rPr>
        <w:t>;</w:t>
      </w:r>
    </w:p>
    <w:p w:rsidR="001E4B5E" w:rsidRPr="001E4B5E" w:rsidRDefault="001E4B5E" w:rsidP="00B677A2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t-PT"/>
        </w:rPr>
      </w:pPr>
      <w:r w:rsidRPr="001E4B5E">
        <w:rPr>
          <w:rFonts w:eastAsia="Times New Roman" w:cs="Times New Roman"/>
          <w:sz w:val="24"/>
          <w:szCs w:val="24"/>
          <w:lang w:eastAsia="pt-PT"/>
        </w:rPr>
        <w:t>Operações intracomunitárias efectuadas no território nacional</w:t>
      </w:r>
      <w:r w:rsidR="00FB70C6" w:rsidRPr="00FB70C6">
        <w:rPr>
          <w:rFonts w:eastAsia="Times New Roman" w:cs="Times New Roman"/>
          <w:sz w:val="24"/>
          <w:szCs w:val="24"/>
          <w:lang w:eastAsia="pt-PT"/>
        </w:rPr>
        <w:t>;</w:t>
      </w:r>
    </w:p>
    <w:p w:rsidR="001E4B5E" w:rsidRPr="001E4B5E" w:rsidRDefault="001E4B5E" w:rsidP="00B677A2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t-PT"/>
        </w:rPr>
      </w:pPr>
      <w:r w:rsidRPr="001E4B5E">
        <w:rPr>
          <w:rFonts w:eastAsia="Times New Roman" w:cs="Times New Roman"/>
          <w:sz w:val="24"/>
          <w:szCs w:val="24"/>
          <w:lang w:eastAsia="pt-PT"/>
        </w:rPr>
        <w:t>Importações de bens</w:t>
      </w:r>
      <w:r w:rsidR="00FB70C6" w:rsidRPr="00FB70C6">
        <w:rPr>
          <w:rFonts w:eastAsia="Times New Roman" w:cs="Times New Roman"/>
          <w:sz w:val="24"/>
          <w:szCs w:val="24"/>
          <w:lang w:eastAsia="pt-PT"/>
        </w:rPr>
        <w:t>.</w:t>
      </w:r>
    </w:p>
    <w:p w:rsidR="001E4B5E" w:rsidRPr="00B677A2" w:rsidRDefault="00B677A2" w:rsidP="00B677A2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S</w:t>
      </w:r>
      <w:r w:rsidR="001E4B5E" w:rsidRPr="00B677A2">
        <w:rPr>
          <w:b/>
          <w:sz w:val="24"/>
          <w:szCs w:val="24"/>
        </w:rPr>
        <w:t>alário mínimo</w:t>
      </w:r>
      <w:r w:rsidR="00FB70C6" w:rsidRPr="00B677A2">
        <w:rPr>
          <w:b/>
          <w:sz w:val="24"/>
          <w:szCs w:val="24"/>
        </w:rPr>
        <w:t xml:space="preserve"> </w:t>
      </w:r>
      <w:r w:rsidR="001E4B5E" w:rsidRPr="00B677A2">
        <w:rPr>
          <w:sz w:val="24"/>
          <w:szCs w:val="24"/>
        </w:rPr>
        <w:t xml:space="preserve">- </w:t>
      </w:r>
      <w:r w:rsidR="00FB70C6" w:rsidRPr="00B677A2">
        <w:rPr>
          <w:sz w:val="24"/>
          <w:szCs w:val="24"/>
        </w:rPr>
        <w:t xml:space="preserve">O </w:t>
      </w:r>
      <w:r w:rsidR="00FB70C6" w:rsidRPr="00B677A2">
        <w:rPr>
          <w:b/>
          <w:bCs/>
          <w:sz w:val="24"/>
          <w:szCs w:val="24"/>
        </w:rPr>
        <w:t>salário mínimo</w:t>
      </w:r>
      <w:r w:rsidR="00FB70C6" w:rsidRPr="00B677A2">
        <w:rPr>
          <w:sz w:val="24"/>
          <w:szCs w:val="24"/>
        </w:rPr>
        <w:t xml:space="preserve"> é uma remuneração mínima estipulada por um governo para determinado número de horas trabalhadas. O salário mínimo é diferente em cada país.</w:t>
      </w:r>
    </w:p>
    <w:p w:rsidR="00FB70C6" w:rsidRPr="00B677A2" w:rsidRDefault="00B677A2" w:rsidP="00B677A2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="00FB70C6" w:rsidRPr="00B677A2">
        <w:rPr>
          <w:b/>
          <w:sz w:val="24"/>
          <w:szCs w:val="24"/>
        </w:rPr>
        <w:t>oder de compra</w:t>
      </w:r>
      <w:r w:rsidR="00FB70C6" w:rsidRPr="00B677A2">
        <w:rPr>
          <w:sz w:val="24"/>
          <w:szCs w:val="24"/>
        </w:rPr>
        <w:t xml:space="preserve"> - O </w:t>
      </w:r>
      <w:r>
        <w:rPr>
          <w:b/>
          <w:bCs/>
          <w:sz w:val="24"/>
          <w:szCs w:val="24"/>
        </w:rPr>
        <w:t>p</w:t>
      </w:r>
      <w:r w:rsidR="00FB70C6" w:rsidRPr="00B677A2">
        <w:rPr>
          <w:b/>
          <w:bCs/>
          <w:sz w:val="24"/>
          <w:szCs w:val="24"/>
        </w:rPr>
        <w:t>oder de compra</w:t>
      </w:r>
      <w:r w:rsidR="00FB70C6" w:rsidRPr="00B677A2">
        <w:rPr>
          <w:sz w:val="24"/>
          <w:szCs w:val="24"/>
        </w:rPr>
        <w:t xml:space="preserve"> é o nível de capacidade financeira que um consumidor ou mercado tem para um bem ou serviço.</w:t>
      </w:r>
    </w:p>
    <w:p w:rsidR="001E4B5E" w:rsidRDefault="001E4B5E" w:rsidP="0009676F">
      <w:pPr>
        <w:jc w:val="both"/>
        <w:rPr>
          <w:sz w:val="28"/>
          <w:szCs w:val="28"/>
        </w:rPr>
      </w:pPr>
    </w:p>
    <w:p w:rsidR="0009676F" w:rsidRPr="0009676F" w:rsidRDefault="0009676F" w:rsidP="00B677A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Trabalho realizado por: </w:t>
      </w:r>
      <w:r w:rsidRPr="00B677A2">
        <w:rPr>
          <w:b/>
          <w:sz w:val="28"/>
          <w:szCs w:val="28"/>
        </w:rPr>
        <w:t>Vânia Oliveira nº 34998</w:t>
      </w:r>
    </w:p>
    <w:p w:rsidR="0009676F" w:rsidRDefault="0009676F">
      <w:pPr>
        <w:rPr>
          <w:b/>
          <w:sz w:val="32"/>
          <w:szCs w:val="32"/>
          <w:u w:val="single"/>
        </w:rPr>
      </w:pPr>
    </w:p>
    <w:p w:rsidR="0009676F" w:rsidRPr="0009676F" w:rsidRDefault="0009676F">
      <w:pPr>
        <w:rPr>
          <w:b/>
          <w:sz w:val="32"/>
          <w:szCs w:val="32"/>
          <w:u w:val="single"/>
        </w:rPr>
      </w:pPr>
    </w:p>
    <w:sectPr w:rsidR="0009676F" w:rsidRPr="0009676F" w:rsidSect="000E7C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134" w:rsidRDefault="000A3134" w:rsidP="001E4B5E">
      <w:pPr>
        <w:spacing w:after="0" w:line="240" w:lineRule="auto"/>
      </w:pPr>
      <w:r>
        <w:separator/>
      </w:r>
    </w:p>
  </w:endnote>
  <w:endnote w:type="continuationSeparator" w:id="0">
    <w:p w:rsidR="000A3134" w:rsidRDefault="000A3134" w:rsidP="001E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134" w:rsidRDefault="000A3134" w:rsidP="001E4B5E">
      <w:pPr>
        <w:spacing w:after="0" w:line="240" w:lineRule="auto"/>
      </w:pPr>
      <w:r>
        <w:separator/>
      </w:r>
    </w:p>
  </w:footnote>
  <w:footnote w:type="continuationSeparator" w:id="0">
    <w:p w:rsidR="000A3134" w:rsidRDefault="000A3134" w:rsidP="001E4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125A"/>
    <w:multiLevelType w:val="multilevel"/>
    <w:tmpl w:val="E932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BB3CF3"/>
    <w:multiLevelType w:val="hybridMultilevel"/>
    <w:tmpl w:val="49103B30"/>
    <w:lvl w:ilvl="0" w:tplc="F6D4B85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76F"/>
    <w:rsid w:val="0009676F"/>
    <w:rsid w:val="000A3134"/>
    <w:rsid w:val="000E7CE1"/>
    <w:rsid w:val="001E4B5E"/>
    <w:rsid w:val="009C7D67"/>
    <w:rsid w:val="00B677A2"/>
    <w:rsid w:val="00F63F91"/>
    <w:rsid w:val="00FB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CE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1E4B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4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cter"/>
    <w:uiPriority w:val="99"/>
    <w:semiHidden/>
    <w:unhideWhenUsed/>
    <w:rsid w:val="001E4B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1E4B5E"/>
  </w:style>
  <w:style w:type="paragraph" w:styleId="Rodap">
    <w:name w:val="footer"/>
    <w:basedOn w:val="Normal"/>
    <w:link w:val="RodapCarcter"/>
    <w:uiPriority w:val="99"/>
    <w:semiHidden/>
    <w:unhideWhenUsed/>
    <w:rsid w:val="001E4B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1E4B5E"/>
  </w:style>
  <w:style w:type="paragraph" w:styleId="PargrafodaLista">
    <w:name w:val="List Paragraph"/>
    <w:basedOn w:val="Normal"/>
    <w:uiPriority w:val="34"/>
    <w:qFormat/>
    <w:rsid w:val="00B67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2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1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Vânia</dc:creator>
  <cp:lastModifiedBy>Vânia</cp:lastModifiedBy>
  <cp:revision>2</cp:revision>
  <dcterms:created xsi:type="dcterms:W3CDTF">2010-01-15T17:44:00Z</dcterms:created>
  <dcterms:modified xsi:type="dcterms:W3CDTF">2010-01-15T17:44:00Z</dcterms:modified>
</cp:coreProperties>
</file>